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F60B85" w:rsidRDefault="0077069B" w:rsidP="00126C48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Одиннадцатый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</w:t>
      </w:r>
      <w:r w:rsidR="00E54C2D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Всероссийский</w:t>
      </w:r>
      <w:r w:rsidR="00F60B85" w:rsidRPr="00F60B85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фестиваль-конкурс «Пол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ифония сердец</w:t>
      </w:r>
      <w:r w:rsidR="00126C48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»</w:t>
      </w:r>
      <w:r w:rsidR="00BF4C49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. ФИНАЛ</w:t>
      </w:r>
    </w:p>
    <w:p w:rsidR="00F60B85" w:rsidRPr="00165CAB" w:rsidRDefault="00F60B85" w:rsidP="009F414D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 w:rsidR="009A5458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F60B85" w:rsidRDefault="00EF00E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   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Время</w:t>
      </w:r>
      <w:r w:rsidR="00CC4D18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и место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проведения фестивал</w:t>
      </w:r>
      <w:proofErr w:type="gramStart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я-</w:t>
      </w:r>
      <w:proofErr w:type="gramEnd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конкурса:</w:t>
      </w:r>
    </w:p>
    <w:p w:rsidR="00E54C2D" w:rsidRPr="00E54C2D" w:rsidRDefault="00F60B85" w:rsidP="00165CAB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роводится </w:t>
      </w:r>
      <w:r w:rsidR="00E54C2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два заезда: </w:t>
      </w:r>
    </w:p>
    <w:p w:rsidR="00E54C2D" w:rsidRPr="00E54C2D" w:rsidRDefault="00E54C2D" w:rsidP="00E54C2D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1 заезд- </w:t>
      </w:r>
      <w:r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с </w:t>
      </w:r>
      <w:r w:rsidR="009F414D"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13 по 18</w:t>
      </w:r>
      <w:r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я 2025</w:t>
      </w:r>
      <w:r w:rsidR="00FF7AE6"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</w:t>
      </w:r>
      <w:r w:rsidR="00165CAB"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да. </w:t>
      </w:r>
      <w:r w:rsidR="00165CAB"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День заезда-</w:t>
      </w:r>
      <w:r w:rsidR="00942BF1"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</w:t>
      </w:r>
      <w:r w:rsidR="0077069B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13</w:t>
      </w:r>
      <w:r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июн</w:t>
      </w:r>
      <w:r w:rsidR="0077069B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я 2025</w:t>
      </w:r>
      <w:r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года</w:t>
      </w:r>
    </w:p>
    <w:p w:rsidR="00165CAB" w:rsidRDefault="00E54C2D" w:rsidP="00E54C2D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2 заезд-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 19</w:t>
      </w:r>
      <w:r w:rsidR="005861C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по 24 июня 2025</w:t>
      </w:r>
      <w:r w:rsidRPr="00E54C2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года. </w:t>
      </w:r>
      <w:r w:rsidR="0077069B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День заезда- 19 июня 2025</w:t>
      </w:r>
      <w:r w:rsidRPr="00E54C2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года</w:t>
      </w:r>
    </w:p>
    <w:p w:rsidR="00E54C2D" w:rsidRPr="00E821E7" w:rsidRDefault="00E821E7" w:rsidP="00E54C2D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E821E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сами могут выбрать удобные даты своего пребывания на фестивале-конкурсе</w:t>
      </w:r>
    </w:p>
    <w:p w:rsidR="00010632" w:rsidRPr="00E54C2D" w:rsidRDefault="00A10F83" w:rsidP="00E54C2D">
      <w:pPr>
        <w:pStyle w:val="a6"/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Место проживания-п. Витязево, г. Анапа,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Club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Hotel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Astoria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»</w:t>
      </w:r>
      <w:r w:rsidRPr="00A10F83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PLAZA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5861C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ЗАБАВА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="00EB5E22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, «АКВАРЕЛЬ» </w:t>
      </w:r>
      <w:r w:rsidR="003A43BD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и другие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. </w:t>
      </w:r>
      <w:r w:rsidRPr="00034190">
        <w:t xml:space="preserve"> </w:t>
      </w:r>
      <w:r>
        <w:t xml:space="preserve"> </w:t>
      </w:r>
    </w:p>
    <w:p w:rsidR="00E54C2D" w:rsidRPr="00E54C2D" w:rsidRDefault="00E54C2D" w:rsidP="00E54C2D">
      <w:pPr>
        <w:pStyle w:val="a6"/>
        <w:shd w:val="clear" w:color="auto" w:fill="FFFFFF"/>
        <w:spacing w:after="0" w:line="300" w:lineRule="atLeast"/>
        <w:ind w:left="360" w:right="360"/>
        <w:textAlignment w:val="baseline"/>
        <w:rPr>
          <w:rStyle w:val="a3"/>
          <w:rFonts w:ascii="inherit" w:eastAsia="Times New Roman" w:hAnsi="inherit" w:cs="Arial"/>
          <w:color w:val="FF0000"/>
          <w:sz w:val="24"/>
          <w:szCs w:val="24"/>
          <w:u w:val="none"/>
          <w:lang w:eastAsia="ru-RU"/>
        </w:rPr>
      </w:pPr>
    </w:p>
    <w:p w:rsidR="00CB5647" w:rsidRPr="00CB5647" w:rsidRDefault="00631245" w:rsidP="00CB5647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Стоимость обслуживания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77069B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148</w:t>
      </w:r>
      <w:r w:rsidR="00A10F83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00 рублей 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(6 дней, 5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ночей)</w:t>
      </w:r>
    </w:p>
    <w:p w:rsidR="00E54C2D" w:rsidRPr="00867B01" w:rsidRDefault="00CB5647" w:rsidP="003921EC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из Краснодарского края и ре</w:t>
      </w:r>
      <w:r w:rsidR="003A22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спублики Адыгея могут сами проживать вне предоставленных отелей</w:t>
      </w:r>
      <w:r w:rsidR="003921E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или приехать в день своего вступления</w:t>
      </w: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 В этом случае производится оплата за участие (стоимость участия указана ниже).</w:t>
      </w:r>
    </w:p>
    <w:p w:rsidR="00EF00E5" w:rsidRPr="003921EC" w:rsidRDefault="00EF00E5" w:rsidP="003921EC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Фестивальные мероприяти</w:t>
      </w:r>
      <w:proofErr w:type="gramStart"/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я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  <w:r w:rsidR="0003419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открытие фестив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аля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техническая репетиция для коллективов и отдельных исполнителей</w:t>
      </w:r>
      <w:r w:rsidR="00CC4D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фестивальные концерты (показ заявленного репертуара), обсуждение заявленного репертуара с членами жюри, мастер классы с членами жюри, гала- концерт, награждение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закрытие фестиваля- конкурса проводитс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 в ДК поселка Витязево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в зале, рассчитанном на 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40</w:t>
      </w:r>
      <w:r w:rsidR="009F414D" w:rsidRP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0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мест и размером сцены 12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10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,5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м.</w:t>
      </w:r>
    </w:p>
    <w:p w:rsidR="00F60B85" w:rsidRPr="00F60B85" w:rsidRDefault="00F60B85" w:rsidP="004A660A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Руководс</w:t>
      </w:r>
      <w:r w:rsidR="001C00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тво подготовкой и пр</w:t>
      </w:r>
      <w:r w:rsidR="0071280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оведением </w:t>
      </w:r>
      <w:r w:rsidR="00BF4C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финала </w:t>
      </w:r>
      <w:r w:rsidR="0077069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Одиннадцатого</w:t>
      </w:r>
      <w:r w:rsid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E54C2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Всероссийского</w:t>
      </w:r>
      <w:r w:rsidR="00FF7A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фестиваля-конкурса детского и юн</w:t>
      </w:r>
      <w:r w:rsidR="00910D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ошеского творчества  «Полифония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сердец</w:t>
      </w:r>
      <w:r w:rsidR="00910D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»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EB5E22" w:rsidRPr="00CB5647" w:rsidRDefault="00F60B85" w:rsidP="00CB5647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детские,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F60B85" w:rsidRPr="00F60B85" w:rsidRDefault="00F60B85" w:rsidP="004A660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9A5458" w:rsidRDefault="00F60B85" w:rsidP="009A545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9A545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духовно-нравственное, эстетическое и художественное воспитание;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талантливых и одаренных детей, подростков, молодежи и взрослых участников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745578" w:rsidRDefault="00F60B85" w:rsidP="00CB0D81">
      <w:pPr>
        <w:numPr>
          <w:ilvl w:val="0"/>
          <w:numId w:val="4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EB5E22" w:rsidRDefault="00EB5E22" w:rsidP="00EB5E22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EB5E22" w:rsidRDefault="00EB5E22" w:rsidP="00EB5E22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3921EC" w:rsidRPr="00CB0D81" w:rsidRDefault="003921EC" w:rsidP="00EB5E22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EB5E22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тие </w:t>
      </w:r>
      <w:r w:rsidR="0093336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коллективы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следующим номинациям:</w:t>
      </w:r>
    </w:p>
    <w:p w:rsidR="00C03F73" w:rsidRPr="00CB0D81" w:rsidRDefault="00C03F73" w:rsidP="00FC5E16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</w:pPr>
      <w:r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>хореография:</w:t>
      </w:r>
      <w:r w:rsidR="009A5458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                                        </w:t>
      </w:r>
      <w:r w:rsidR="00FC5E16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    </w:t>
      </w:r>
      <w:r w:rsidR="009A5458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вокал</w:t>
      </w:r>
      <w:r w:rsidR="00CB0D81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>: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детский танец (до 7 лет)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детский вокал (до 7 лет)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классический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эстрадный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  народный вокал 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стилизованный танец</w:t>
      </w:r>
      <w:r w:rsidR="005861C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академический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эстрадный танец</w:t>
      </w:r>
      <w:r w:rsidR="00F60B85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джазовый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современная хореография</w:t>
      </w:r>
      <w:r w:rsidR="005861C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рок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бальный танец</w:t>
      </w:r>
    </w:p>
    <w:p w:rsidR="00F60B85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уличный танец</w:t>
      </w:r>
    </w:p>
    <w:p w:rsidR="001A5745" w:rsidRPr="00C06A9E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восточный танец</w:t>
      </w:r>
    </w:p>
    <w:p w:rsidR="001D5318" w:rsidRDefault="001A5745" w:rsidP="00F934D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национальный танец</w:t>
      </w:r>
    </w:p>
    <w:p w:rsidR="00B67481" w:rsidRDefault="004A660A" w:rsidP="00CB0D81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танцевальное шоу</w:t>
      </w:r>
    </w:p>
    <w:p w:rsidR="00EB5E22" w:rsidRPr="00CB0D81" w:rsidRDefault="00EB5E22" w:rsidP="00CB0D81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Default="00B67481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93336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 (количественный состав от 15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более чел.);</w:t>
      </w:r>
    </w:p>
    <w:p w:rsidR="00933365" w:rsidRPr="00F60B8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 от 8 до 14 чел.)</w:t>
      </w:r>
    </w:p>
    <w:p w:rsidR="00933365" w:rsidRPr="006032C0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малая форма (от 3 до 7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чел.);</w:t>
      </w:r>
    </w:p>
    <w:p w:rsidR="00933365" w:rsidRPr="000406CC" w:rsidRDefault="00933365" w:rsidP="00933365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сольные исполнители и дуэты.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соло и дуэт;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малая форма (количественный состав от 3 до 7 чел.);</w:t>
      </w:r>
    </w:p>
    <w:p w:rsidR="00933365" w:rsidRPr="005E16E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ансамбль (количественный состав от 8 и более чел.).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чистота интонирования;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дикция, ритмичность, качество звучания;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артистизм и сценическая культура;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воплощение музыкального образа.</w:t>
      </w:r>
    </w:p>
    <w:p w:rsidR="00933365" w:rsidRPr="00F60B85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музыкальность и выразительность исполнения;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композиция танца;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93336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EB5E22" w:rsidRDefault="00EB5E22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3921EC" w:rsidRDefault="003921EC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ХУДОЖЕСТВЕННОЕ СЛОВО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дуэт, малая форма (3-7 чел.), большие формы (от 8 чел.)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проза (прозаическое произведение, отрывок)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полнота раскрытия темы произведения;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зрелищность (пластика, костюм, культура исполнения);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Pr="005E16E5" w:rsidRDefault="00933365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ИНСТРУМЕНТАЛЬНОЕ ИСКУССТВО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ансамбли (малая форм</w:t>
      </w:r>
      <w:proofErr w:type="gramStart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а-</w:t>
      </w:r>
      <w:proofErr w:type="gramEnd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 6 человек), оркестры (от 20 человек)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духовые инструменты (флейта, кларнет, саксофон, труба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</w:t>
      </w:r>
      <w:r w:rsidR="00CB0D81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домра, гусли, гармонь, баян, аккордеон, классическая гитара и др.)</w:t>
      </w:r>
      <w:proofErr w:type="gramEnd"/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техника исполнения;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музыкальность;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чистота интонации;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Default="00933365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в-</w:t>
      </w:r>
      <w:proofErr w:type="gramEnd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36-39 баллов- диплом лауреата 3 степени, 32-35 баллов- диплом 1 степени, 28-31 балл- диплом 2 степени, до 27 баллов- диплом 3 степени </w:t>
      </w:r>
      <w:r w:rsidRPr="00192E79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CB0D81" w:rsidRDefault="00CB0D81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Pr="00212720" w:rsidRDefault="00745578" w:rsidP="0074557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21272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ВНИМАНИЕ!</w:t>
      </w:r>
    </w:p>
    <w:p w:rsidR="00745578" w:rsidRDefault="00745578" w:rsidP="0074557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В одной номинации участник выставляет </w:t>
      </w:r>
      <w:r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ДВА </w:t>
      </w: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номера</w:t>
      </w:r>
      <w:r w:rsidR="00BF4C4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. Номер из отборочного этапа можно выставлять и в финале.</w:t>
      </w:r>
    </w:p>
    <w:p w:rsidR="006E1A06" w:rsidRPr="00745578" w:rsidRDefault="006E1A06" w:rsidP="006E1A06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Участники, представляющие в номинации </w:t>
      </w:r>
      <w:r w:rsidRP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номер, оплачивают, как за полную номинацию и оцениваются членами жюри в отдельности от всех участников, которые представляют два номера.</w:t>
      </w:r>
    </w:p>
    <w:p w:rsidR="00C10453" w:rsidRPr="00745578" w:rsidRDefault="00745578" w:rsidP="00C10453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</w:t>
      </w:r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ительней), С</w:t>
      </w:r>
      <w:proofErr w:type="gramStart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передаются во время приезда.</w:t>
      </w:r>
      <w:r w:rsidR="0089626A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Default="00F60B85" w:rsidP="009A3FF8">
      <w:pPr>
        <w:numPr>
          <w:ilvl w:val="0"/>
          <w:numId w:val="5"/>
        </w:numPr>
        <w:shd w:val="clear" w:color="auto" w:fill="FFFFFF"/>
        <w:spacing w:after="0" w:line="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EB5E22" w:rsidRPr="009A3FF8" w:rsidRDefault="00EB5E22" w:rsidP="00EB5E22">
      <w:pPr>
        <w:shd w:val="clear" w:color="auto" w:fill="FFFFFF"/>
        <w:spacing w:after="0" w:line="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BF7E65" w:rsidRDefault="00F60B85" w:rsidP="009A3FF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не ограничен</w:t>
      </w:r>
    </w:p>
    <w:p w:rsidR="00F60B85" w:rsidRPr="00B45727" w:rsidRDefault="00F60B85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Возрастные группы:</w:t>
      </w:r>
    </w:p>
    <w:p w:rsidR="00F60B85" w:rsidRPr="00B45727" w:rsidRDefault="009A3FF8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Детская 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(до 7 лет</w:t>
      </w:r>
      <w:r w:rsidR="00F60B85"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ладшая  (8-10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таршая</w:t>
      </w:r>
      <w:proofErr w:type="gramEnd"/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М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олодежная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(20- 24 года)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В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зрослая </w:t>
      </w: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( 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25 лет и старше)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192E79" w:rsidRPr="00EB5E22" w:rsidRDefault="00EF3E45" w:rsidP="00EB5E22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EB5E22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7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F60B85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CB0D81" w:rsidRDefault="00CB0D81" w:rsidP="00CB0D81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B0D81" w:rsidRDefault="00CB0D81" w:rsidP="006E1A06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906B2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Жюри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Для оценки качества выс</w:t>
      </w:r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тупления участников на  Фестивал</w:t>
      </w:r>
      <w:proofErr w:type="gramStart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е-</w:t>
      </w:r>
      <w:proofErr w:type="gramEnd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организаторами мероприятия создаётся и утверждается компетентное жюри</w:t>
      </w:r>
      <w:r w:rsidR="00C62427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, из ведущих специалистов в области культуры и музыкального искусства. Окончательный состав жюри будет определен после завершения приема заявок. </w:t>
      </w:r>
    </w:p>
    <w:p w:rsidR="00F60B85" w:rsidRPr="00F60B85" w:rsidRDefault="00F60B85" w:rsidP="00D7642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F60B85" w:rsidRDefault="009906B2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</w:t>
      </w:r>
      <w:r w:rsidR="0007787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«Дипломант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степени»,</w:t>
      </w:r>
      <w:r w:rsidR="00F60B85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«Диплом лауреата I, II, III степени», «Гран-пр</w:t>
      </w:r>
      <w:r w:rsidR="00EB5E73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и»-</w:t>
      </w:r>
      <w:r w:rsidR="00EB5E73" w:rsidRPr="00CB0D81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EB5E7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присуждается в каждой номинации на усмотрение жюри</w:t>
      </w:r>
    </w:p>
    <w:p w:rsidR="00F60B85" w:rsidRPr="00F60B85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F9476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6</w:t>
      </w:r>
      <w:r w:rsidR="00BD0AE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F94766" w:rsidRPr="00F9476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</w:t>
      </w:r>
      <w:r w:rsidR="00A34974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A34974" w:rsidRPr="00A34974">
        <w:rPr>
          <w:rFonts w:ascii="inherit" w:eastAsia="Times New Roman" w:hAnsi="inherit" w:cs="Arial"/>
          <w:b/>
          <w:color w:val="002060"/>
          <w:sz w:val="24"/>
          <w:szCs w:val="24"/>
          <w:lang w:eastAsia="ru-RU"/>
        </w:rPr>
        <w:t>(первый</w:t>
      </w:r>
      <w:r w:rsidR="00A34974" w:rsidRPr="00A34974">
        <w:rPr>
          <w:rFonts w:ascii="inherit" w:eastAsia="Times New Roman" w:hAnsi="inherit" w:cs="Arial"/>
          <w:color w:val="002060"/>
          <w:sz w:val="24"/>
          <w:szCs w:val="24"/>
          <w:lang w:eastAsia="ru-RU"/>
        </w:rPr>
        <w:t xml:space="preserve"> </w:t>
      </w:r>
      <w:r w:rsidR="00A34974" w:rsidRPr="00A34974">
        <w:rPr>
          <w:rFonts w:ascii="inherit" w:eastAsia="Times New Roman" w:hAnsi="inherit" w:cs="Arial"/>
          <w:b/>
          <w:color w:val="002060"/>
          <w:sz w:val="24"/>
          <w:szCs w:val="24"/>
          <w:lang w:eastAsia="ru-RU"/>
        </w:rPr>
        <w:t>заезд)</w:t>
      </w:r>
      <w:r w:rsidR="00A34974" w:rsidRPr="00A34974">
        <w:rPr>
          <w:rFonts w:ascii="inherit" w:eastAsia="Times New Roman" w:hAnsi="inherit" w:cs="Arial"/>
          <w:color w:val="002060"/>
          <w:sz w:val="24"/>
          <w:szCs w:val="24"/>
          <w:lang w:eastAsia="ru-RU"/>
        </w:rPr>
        <w:t xml:space="preserve"> </w:t>
      </w:r>
      <w:r w:rsidR="00A34974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и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12 июня 2025</w:t>
      </w:r>
      <w:r w:rsidR="00A34974" w:rsidRPr="00A3497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</w:t>
      </w:r>
      <w:r w:rsidR="00A34974" w:rsidRPr="00A34974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A34974" w:rsidRPr="00A34974">
        <w:rPr>
          <w:rFonts w:ascii="inherit" w:eastAsia="Times New Roman" w:hAnsi="inherit" w:cs="Arial"/>
          <w:b/>
          <w:color w:val="002060"/>
          <w:sz w:val="24"/>
          <w:szCs w:val="24"/>
          <w:lang w:eastAsia="ru-RU"/>
        </w:rPr>
        <w:t>(второй заезд)</w:t>
      </w:r>
      <w:r w:rsidR="00A34974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  <w:r w:rsidRPr="00A34974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Количество участников творческого коллектива не ограничено.</w:t>
      </w:r>
    </w:p>
    <w:p w:rsidR="00947D78" w:rsidRDefault="00947D78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910DB3" w:rsidRPr="00F60B85" w:rsidRDefault="00910DB3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3F4C1C" w:rsidRDefault="00F60B85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3F4C1C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AA70C4" w:rsidRDefault="0077069B" w:rsidP="00A10F8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148</w:t>
      </w:r>
      <w:r w:rsidR="00AA70C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руб.</w:t>
      </w:r>
      <w:r w:rsidR="00AA70C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(5 ночей, 6</w:t>
      </w:r>
      <w:r w:rsidR="00C62427" w:rsidRPr="00C01E4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дней)</w:t>
      </w:r>
    </w:p>
    <w:p w:rsidR="00795968" w:rsidRDefault="00795968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могут приехать раньше, либо уехать позже указанных в положении сроков. Стоимость прож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</w:t>
      </w:r>
      <w:r w:rsidR="00B560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вания дополнительных суток </w:t>
      </w:r>
      <w:r w:rsidR="007706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296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0 рублей </w:t>
      </w:r>
    </w:p>
    <w:p w:rsidR="002F2AC3" w:rsidRDefault="00795968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КАЖДОЕ 20 место в к</w:t>
      </w:r>
      <w:r w:rsidR="008230E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ллектив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е-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БЕСПЛАТНОЕ!</w:t>
      </w:r>
    </w:p>
    <w:p w:rsidR="00910DB3" w:rsidRPr="00C01E4C" w:rsidRDefault="00910DB3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C62427" w:rsidRDefault="00C62427" w:rsidP="00CB0D8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В стоимость входит:</w:t>
      </w:r>
    </w:p>
    <w:p w:rsidR="00BD0AE7" w:rsidRPr="00DF0BC4" w:rsidRDefault="002F2AC3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 </w:t>
      </w:r>
      <w:r w:rsidR="00BD0AE7" w:rsidRP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участие коллектива в одной номинации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ко</w:t>
      </w:r>
      <w:r w:rsid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м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фортабельное проживание в 2-х, 3-х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4-х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местных номерах, с возможностью установки дополнительных мест</w:t>
      </w:r>
    </w:p>
    <w:p w:rsidR="0068477C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—3-х разовое пи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тание </w:t>
      </w:r>
    </w:p>
    <w:p w:rsidR="00942BF1" w:rsidRPr="00DF0BC4" w:rsidRDefault="00942BF1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942BF1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—бесплатное проживание детям до 3-х лет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—в номерах- 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TV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 плоским экраном, спли</w:t>
      </w:r>
      <w:proofErr w:type="gramStart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т-</w:t>
      </w:r>
      <w:proofErr w:type="gramEnd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система, холодильник, душ, туалет, ш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каф, прикроватные тумбочки,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ежедневная уборк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а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, бассейн, бесплатный 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Wi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-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fi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охраняемая парковка для приезжающих своим транспортом, круглосуточная охрана, детская площа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дка,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вызов врача.</w:t>
      </w:r>
    </w:p>
    <w:p w:rsidR="00C01E4C" w:rsidRPr="00DF0BC4" w:rsidRDefault="00C01E4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</w:t>
      </w:r>
      <w:proofErr w:type="gramStart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бесплатный</w:t>
      </w:r>
      <w:proofErr w:type="gramEnd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трансф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ер от</w:t>
      </w:r>
      <w:r w:rsidR="0009191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</w:t>
      </w:r>
      <w:r w:rsidR="0095140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ж/д вокзала и аэропорта г. Анапа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. Трансфер из других городов оплачивается </w:t>
      </w:r>
      <w:r w:rsidR="00910DB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дополнительно </w:t>
      </w:r>
      <w:r w:rsidR="00910DB3" w:rsidRPr="00910DB3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(бесплатно встречаются группы от 8 челове</w:t>
      </w:r>
      <w:proofErr w:type="gramStart"/>
      <w:r w:rsidR="00910DB3" w:rsidRPr="00910DB3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к-</w:t>
      </w:r>
      <w:proofErr w:type="gramEnd"/>
      <w:r w:rsidR="00910DB3" w:rsidRPr="00910DB3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остальные за дополнительную плату, а также, если участники одного и того же коллектива приезжают в разное время, в этом случае коллектив встречается бесплатно один раз и провожается тоже бесплатно один раз)</w:t>
      </w:r>
    </w:p>
    <w:p w:rsidR="00C62427" w:rsidRPr="00DF0BC4" w:rsidRDefault="00ED3F6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фестивальное обслуживание.</w:t>
      </w:r>
    </w:p>
    <w:p w:rsidR="00C62427" w:rsidRDefault="00C62427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техническое обеспечение;</w:t>
      </w:r>
    </w:p>
    <w:p w:rsidR="00910DB3" w:rsidRDefault="00910DB3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</w:p>
    <w:p w:rsidR="00910DB3" w:rsidRPr="00DF0BC4" w:rsidRDefault="00910DB3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</w:p>
    <w:p w:rsidR="00F60B85" w:rsidRPr="00CB5647" w:rsidRDefault="00F60B85" w:rsidP="00CB0D8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</w:pP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Участие колле</w:t>
      </w:r>
      <w:r w:rsidR="00DF0BC4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ктива в дополнительных</w:t>
      </w:r>
      <w:r w:rsidR="004325F8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номинациях</w:t>
      </w:r>
      <w:r w:rsidR="00CB5647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или участие без проживания</w:t>
      </w: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оплачивается в следующем размере:</w:t>
      </w:r>
    </w:p>
    <w:p w:rsidR="00F60B85" w:rsidRPr="00DF0BC4" w:rsidRDefault="005861C3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соло — 17</w:t>
      </w:r>
      <w:r w:rsidR="003C6090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</w:t>
      </w:r>
      <w:r w:rsidR="00F60B85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 рублей;</w:t>
      </w:r>
    </w:p>
    <w:p w:rsidR="00F60B85" w:rsidRPr="00DF0BC4" w:rsidRDefault="00C11BFE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-дуэт </w:t>
      </w:r>
      <w:r w:rsidR="005861C3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— 22</w:t>
      </w:r>
      <w:r w:rsidR="003C6090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</w:t>
      </w:r>
      <w:r w:rsidR="00F60B85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 рублей;</w:t>
      </w:r>
    </w:p>
    <w:p w:rsidR="00F60B85" w:rsidRPr="00DF0BC4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3 до 7 участ</w:t>
      </w:r>
      <w:r w:rsidR="005861C3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ников — 55</w:t>
      </w:r>
      <w:r w:rsidR="003C6090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 рублей с человека;</w:t>
      </w:r>
    </w:p>
    <w:p w:rsidR="00CB0D81" w:rsidRDefault="005861C3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8 и более участников — 45</w:t>
      </w:r>
      <w:r w:rsidR="003C6090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</w:t>
      </w:r>
      <w:r w:rsidR="00F60B85"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 рублей с человека.</w:t>
      </w:r>
    </w:p>
    <w:p w:rsidR="00EB5E22" w:rsidRPr="00DF0BC4" w:rsidRDefault="00EB5E22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</w:p>
    <w:p w:rsidR="004325F8" w:rsidRDefault="004325F8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При бронировании мест участникам необходимо по 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договору перечислить не менее 15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% от стоимо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сти. Оставшуюся сумму можно перечислить по приезду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 фестиваль</w:t>
      </w:r>
      <w:r w:rsidR="002F3C5E"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92E79" w:rsidRPr="005A1015" w:rsidRDefault="00192E79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 случае, если фестивал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ь-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конкурс не состоится по независящим от организаторов причинам, авансовый платеж возвращается в полном объеме.</w:t>
      </w:r>
    </w:p>
    <w:p w:rsidR="003A43BD" w:rsidRPr="00E05D0B" w:rsidRDefault="003A43BD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</w:pPr>
      <w:proofErr w:type="spell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Орг</w:t>
      </w:r>
      <w:proofErr w:type="gram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.к</w:t>
      </w:r>
      <w:proofErr w:type="gram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омитет</w:t>
      </w:r>
      <w:proofErr w:type="spell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 xml:space="preserve"> фестиваля-конкурса производит </w:t>
      </w:r>
      <w:r w:rsidR="00971E2F"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вознаграждение руководителю коллектива с каждого проживающего участника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</w:t>
      </w:r>
      <w:r w:rsidR="009A3F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водителю делегации, подающему заявку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фестиваль-конкурс, необходимо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передать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список участников делегации с указанием ФИО и даты рождения.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предоставить в оргкомитет фестиваля-конкурса по электронной почте следующие документы и материалы: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— заявку </w:t>
      </w:r>
      <w:r w:rsidR="00AC271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участие в фестивале-конкурсе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й, авансовый платеж не возвращае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F60B85" w:rsidRPr="00F60B85" w:rsidRDefault="00F60B85" w:rsidP="0095293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F60B85">
          <w:rPr>
            <w:rFonts w:ascii="inherit" w:eastAsia="Times New Roman" w:hAnsi="inherit" w:cs="Arial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3F4C1C" w:rsidRDefault="00DB0616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t xml:space="preserve">сайт:      </w:t>
      </w:r>
      <w:hyperlink r:id="rId7" w:history="1">
        <w:r w:rsidR="00952936" w:rsidRPr="00A647D4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Fonts w:ascii="inherit" w:eastAsia="Times New Roman" w:hAnsi="inherit" w:cs="Arial"/>
          <w:color w:val="0000FF" w:themeColor="hyperlink"/>
          <w:sz w:val="24"/>
          <w:szCs w:val="24"/>
          <w:u w:val="single"/>
          <w:bdr w:val="none" w:sz="0" w:space="0" w:color="auto" w:frame="1"/>
          <w:lang w:eastAsia="ru-RU"/>
        </w:rPr>
      </w:pPr>
    </w:p>
    <w:p w:rsidR="007D3D8C" w:rsidRPr="005463D7" w:rsidRDefault="0077069B" w:rsidP="007D3D8C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Одиннадцатый</w:t>
      </w:r>
      <w:r w:rsidR="00952936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</w:t>
      </w:r>
      <w:r w:rsidR="00A34974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Всероссийский</w:t>
      </w:r>
      <w:r w:rsidR="007D3D8C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фестиваль- конкурс                               «Полифония сердец</w:t>
      </w:r>
      <w:r w:rsidR="00952936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. П</w:t>
      </w:r>
      <w:r w:rsidR="007D3D8C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од парусом творчества»</w:t>
      </w:r>
      <w:r w:rsidR="00BF4C49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ФИНАЛ</w:t>
      </w:r>
    </w:p>
    <w:p w:rsidR="007D3D8C" w:rsidRPr="006F76C5" w:rsidRDefault="007D3D8C" w:rsidP="007D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D8C" w:rsidRPr="00942BF1" w:rsidRDefault="007D3D8C" w:rsidP="007D3D8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4"/>
          <w:szCs w:val="24"/>
          <w:lang w:val="bg-BG" w:eastAsia="ru-RU"/>
        </w:rPr>
      </w:pPr>
      <w:r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ЗАЯВКА</w:t>
      </w:r>
      <w:r w:rsidR="00A34974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="00A34974" w:rsidRPr="00A34974">
        <w:rPr>
          <w:rFonts w:ascii="Arial" w:eastAsia="Arial Unicode MS" w:hAnsi="Arial" w:cs="Arial"/>
          <w:b/>
          <w:color w:val="00B050"/>
          <w:sz w:val="24"/>
          <w:szCs w:val="24"/>
          <w:lang w:eastAsia="ru-RU"/>
        </w:rPr>
        <w:t>дата заезда__________________(указывается самим участником)</w:t>
      </w:r>
    </w:p>
    <w:p w:rsidR="007D3D8C" w:rsidRPr="006F76C5" w:rsidRDefault="007D3D8C" w:rsidP="007D3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организации поездки: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руководителя делегации: ____________________________________________________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Контактные телефоны руководителя делегации: 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код города:  </w:t>
      </w:r>
      <w:r w:rsidRPr="006F76C5">
        <w:rPr>
          <w:rFonts w:ascii="Arial" w:eastAsia="Times New Roman" w:hAnsi="Arial" w:cs="Arial"/>
          <w:u w:val="single"/>
          <w:lang w:val="bg-BG" w:eastAsia="ru-RU"/>
        </w:rPr>
        <w:t>8-</w:t>
      </w:r>
      <w:r w:rsidRPr="006F76C5">
        <w:rPr>
          <w:rFonts w:ascii="Arial" w:eastAsia="Times New Roman" w:hAnsi="Arial" w:cs="Arial"/>
          <w:lang w:val="bg-BG" w:eastAsia="ru-RU"/>
        </w:rPr>
        <w:t xml:space="preserve"> _______  домашний:___________рабочий: ___________ факс______________       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моб. телефон______________________________ </w:t>
      </w:r>
      <w:r w:rsidRPr="006F76C5">
        <w:rPr>
          <w:rFonts w:ascii="Arial" w:eastAsia="Times New Roman" w:hAnsi="Arial" w:cs="Arial"/>
          <w:lang w:val="en-US" w:eastAsia="ru-RU"/>
        </w:rPr>
        <w:t>e</w:t>
      </w:r>
      <w:r w:rsidRPr="006F76C5">
        <w:rPr>
          <w:rFonts w:ascii="Arial" w:eastAsia="Times New Roman" w:hAnsi="Arial" w:cs="Arial"/>
          <w:lang w:eastAsia="ru-RU"/>
        </w:rPr>
        <w:t>-</w:t>
      </w:r>
      <w:r w:rsidRPr="006F76C5">
        <w:rPr>
          <w:rFonts w:ascii="Arial" w:eastAsia="Times New Roman" w:hAnsi="Arial" w:cs="Arial"/>
          <w:lang w:val="en-US" w:eastAsia="ru-RU"/>
        </w:rPr>
        <w:t>mail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 xml:space="preserve">_______________________________        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sz w:val="16"/>
          <w:szCs w:val="16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115" w:hanging="44"/>
        <w:rPr>
          <w:rFonts w:ascii="Arial" w:eastAsia="Times New Roman" w:hAnsi="Arial" w:cs="Arial"/>
          <w:bCs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Cs/>
          <w:lang w:val="bg-BG" w:eastAsia="ru-RU"/>
        </w:rPr>
        <w:t>Общее количество приезжающих:</w:t>
      </w:r>
      <w:r w:rsidRPr="006F76C5">
        <w:rPr>
          <w:rFonts w:ascii="Arial" w:eastAsia="Times New Roman" w:hAnsi="Arial" w:cs="Arial"/>
          <w:bCs/>
          <w:sz w:val="24"/>
          <w:szCs w:val="24"/>
          <w:lang w:val="bg-BG" w:eastAsia="ru-RU"/>
        </w:rPr>
        <w:t xml:space="preserve"> ______ </w:t>
      </w:r>
      <w:r w:rsidRPr="006F76C5">
        <w:rPr>
          <w:rFonts w:ascii="Arial" w:eastAsia="Times New Roman" w:hAnsi="Arial" w:cs="Arial"/>
          <w:bCs/>
          <w:lang w:val="bg-BG" w:eastAsia="ru-RU"/>
        </w:rPr>
        <w:t>человек</w:t>
      </w: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оформления дипломов:</w:t>
      </w:r>
    </w:p>
    <w:p w:rsidR="007D3D8C" w:rsidRPr="006F76C5" w:rsidRDefault="007D3D8C" w:rsidP="007D3D8C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24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eastAsia="ru-RU"/>
        </w:rPr>
      </w:pP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коллектива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7D3D8C" w:rsidRPr="006F76C5" w:rsidRDefault="007D3D8C" w:rsidP="007D3D8C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6F76C5">
        <w:rPr>
          <w:rFonts w:ascii="Arial" w:eastAsia="Times New Roman" w:hAnsi="Arial" w:cs="Arial"/>
          <w:lang w:val="bg-BG" w:eastAsia="ru-RU"/>
        </w:rPr>
        <w:t>указать</w:t>
      </w:r>
      <w:r w:rsidRPr="006F76C5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D3D8C" w:rsidRPr="006F76C5" w:rsidRDefault="007D3D8C" w:rsidP="007D3D8C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</w:p>
    <w:p w:rsidR="007D3D8C" w:rsidRPr="006F76C5" w:rsidRDefault="007D3D8C" w:rsidP="007D3D8C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b/>
          <w:lang w:eastAsia="ru-RU"/>
        </w:rPr>
        <w:t>Фестивальная программа коллектива: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</w:p>
    <w:p w:rsidR="007D3D8C" w:rsidRPr="006F76C5" w:rsidRDefault="007D3D8C" w:rsidP="007D3D8C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Times New Roman"/>
          <w:sz w:val="20"/>
          <w:szCs w:val="20"/>
          <w:lang w:val="bg-BG" w:eastAsia="ru-RU"/>
        </w:rPr>
      </w:pPr>
      <w:r w:rsidRPr="006F76C5">
        <w:rPr>
          <w:rFonts w:ascii="Arial" w:eastAsia="Times New Roman" w:hAnsi="Arial" w:cs="Times New Roman"/>
          <w:lang w:val="bg-BG" w:eastAsia="ru-RU"/>
        </w:rPr>
        <w:t>/замена номеров (произведений) и порядок их исполнения во время фестиваля не допускается/</w:t>
      </w: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keepNext/>
        <w:tabs>
          <w:tab w:val="num" w:pos="-360"/>
          <w:tab w:val="num" w:pos="851"/>
        </w:tabs>
        <w:spacing w:after="0" w:line="240" w:lineRule="auto"/>
        <w:ind w:left="-240" w:right="-115"/>
        <w:outlineLvl w:val="1"/>
        <w:rPr>
          <w:rFonts w:ascii="Arial" w:eastAsia="Times New Roman" w:hAnsi="Arial" w:cs="Times New Roman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Фестивальная программа коллектива:</w:t>
      </w:r>
      <w:r w:rsidRPr="006F76C5">
        <w:rPr>
          <w:rFonts w:ascii="Arial" w:eastAsia="Times New Roman" w:hAnsi="Arial" w:cs="Times New Roman"/>
          <w:lang w:val="bg-BG" w:eastAsia="ru-RU"/>
        </w:rPr>
        <w:t xml:space="preserve"> /</w:t>
      </w:r>
      <w:r w:rsidRPr="006F76C5">
        <w:rPr>
          <w:rFonts w:ascii="Arial" w:eastAsia="Times New Roman" w:hAnsi="Arial" w:cs="Times New Roman"/>
          <w:sz w:val="20"/>
          <w:szCs w:val="20"/>
          <w:lang w:val="bg-BG" w:eastAsia="ru-RU"/>
        </w:rPr>
        <w:t>изменения в программе во время фестиваля не допускаются/</w:t>
      </w:r>
    </w:p>
    <w:p w:rsidR="007D3D8C" w:rsidRPr="006F76C5" w:rsidRDefault="007D3D8C" w:rsidP="007D3D8C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Номинация</w:t>
      </w:r>
      <w:r w:rsidRPr="006F76C5">
        <w:rPr>
          <w:rFonts w:ascii="Arial" w:eastAsia="Times New Roman" w:hAnsi="Arial" w:cs="Arial"/>
          <w:lang w:val="bg-BG" w:eastAsia="ru-RU"/>
        </w:rPr>
        <w:t xml:space="preserve">(вид искусства)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фестиваля_______________________________</w:t>
      </w: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bCs/>
          <w:sz w:val="24"/>
          <w:szCs w:val="24"/>
          <w:lang w:val="bg-BG" w:eastAsia="ru-RU"/>
        </w:rPr>
        <w:t>Возрастная группа</w:t>
      </w:r>
      <w:r w:rsidRPr="006F76C5">
        <w:rPr>
          <w:rFonts w:ascii="Arial" w:eastAsia="Times New Roman" w:hAnsi="Arial" w:cs="Arial"/>
          <w:bCs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 _____________________________________</w:t>
      </w: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 xml:space="preserve"> </w:t>
      </w: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D3D8C" w:rsidRPr="006F76C5" w:rsidRDefault="007D3D8C" w:rsidP="007D3D8C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D3D8C" w:rsidRPr="006F76C5" w:rsidRDefault="007D3D8C" w:rsidP="0077069B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lang w:eastAsia="ru-RU"/>
        </w:rPr>
        <w:t>Количество участников в номере</w:t>
      </w:r>
      <w:r w:rsidR="0077069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              </w:t>
      </w:r>
      <w:r w:rsidRPr="006F76C5">
        <w:rPr>
          <w:rFonts w:ascii="Arial" w:eastAsia="Times New Roman" w:hAnsi="Arial" w:cs="Arial"/>
          <w:lang w:eastAsia="ru-RU"/>
        </w:rPr>
        <w:t>Хронометраж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</w:p>
    <w:p w:rsidR="007D3D8C" w:rsidRPr="006F76C5" w:rsidRDefault="007D3D8C" w:rsidP="007D3D8C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sz w:val="24"/>
          <w:szCs w:val="24"/>
          <w:lang w:eastAsia="ru-RU"/>
        </w:rPr>
        <w:t>Солисты______________________________________________________________</w:t>
      </w:r>
    </w:p>
    <w:p w:rsidR="007D3D8C" w:rsidRPr="006F76C5" w:rsidRDefault="007D3D8C" w:rsidP="007D3D8C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D3D8C" w:rsidRPr="006F76C5" w:rsidRDefault="007D3D8C" w:rsidP="007D3D8C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7069B" w:rsidRPr="0077069B" w:rsidRDefault="0077069B" w:rsidP="007706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 xml:space="preserve">Количество участников в номере _____________              </w:t>
      </w:r>
      <w:r>
        <w:rPr>
          <w:rFonts w:ascii="Arial" w:eastAsia="Times New Roman" w:hAnsi="Arial" w:cs="Arial"/>
          <w:lang w:val="bg-BG" w:eastAsia="ru-RU"/>
        </w:rPr>
        <w:t xml:space="preserve">    </w:t>
      </w:r>
      <w:r w:rsidRPr="0077069B">
        <w:rPr>
          <w:rFonts w:ascii="Arial" w:eastAsia="Times New Roman" w:hAnsi="Arial" w:cs="Arial"/>
          <w:lang w:val="bg-BG" w:eastAsia="ru-RU"/>
        </w:rPr>
        <w:t>Хронометраж _______________</w:t>
      </w:r>
    </w:p>
    <w:p w:rsidR="007D3D8C" w:rsidRDefault="0077069B" w:rsidP="007706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>Солисты______________________________________________________________</w:t>
      </w:r>
      <w:r>
        <w:rPr>
          <w:rFonts w:ascii="Arial" w:eastAsia="Times New Roman" w:hAnsi="Arial" w:cs="Arial"/>
          <w:lang w:val="bg-BG" w:eastAsia="ru-RU"/>
        </w:rPr>
        <w:t>________</w:t>
      </w:r>
      <w:bookmarkStart w:id="0" w:name="_GoBack"/>
      <w:bookmarkEnd w:id="0"/>
    </w:p>
    <w:p w:rsidR="0077069B" w:rsidRPr="006F76C5" w:rsidRDefault="0077069B" w:rsidP="0077069B">
      <w:pPr>
        <w:spacing w:after="0" w:line="240" w:lineRule="auto"/>
        <w:ind w:left="-240" w:right="-569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D3D8C" w:rsidRPr="006F76C5" w:rsidRDefault="007D3D8C" w:rsidP="007D3D8C">
      <w:pPr>
        <w:spacing w:after="0" w:line="240" w:lineRule="auto"/>
        <w:ind w:left="-240" w:right="-569"/>
        <w:rPr>
          <w:rFonts w:ascii="Arial" w:eastAsia="Times New Roman" w:hAnsi="Arial" w:cs="Arial"/>
          <w:b/>
          <w:lang w:val="bg-BG" w:eastAsia="ru-RU"/>
        </w:rPr>
      </w:pPr>
      <w:r w:rsidRPr="006F76C5">
        <w:rPr>
          <w:rFonts w:ascii="Arial" w:eastAsia="Times New Roman" w:hAnsi="Arial" w:cs="Arial"/>
          <w:b/>
          <w:lang w:val="bg-BG" w:eastAsia="ru-RU"/>
        </w:rPr>
        <w:t xml:space="preserve">Пожелания для исполнения фестивальной программы </w:t>
      </w:r>
      <w:r w:rsidRPr="006F76C5">
        <w:rPr>
          <w:rFonts w:ascii="Arial" w:eastAsia="Times New Roman" w:hAnsi="Arial" w:cs="Arial"/>
          <w:b/>
          <w:sz w:val="20"/>
          <w:szCs w:val="20"/>
          <w:lang w:val="bg-BG" w:eastAsia="ru-RU"/>
        </w:rPr>
        <w:t>/согласовываются заранее с оргкомитетом/:</w:t>
      </w:r>
    </w:p>
    <w:p w:rsidR="007D3D8C" w:rsidRPr="006F76C5" w:rsidRDefault="007D3D8C" w:rsidP="007D3D8C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D3D8C" w:rsidRPr="006F76C5" w:rsidRDefault="007D3D8C" w:rsidP="007D3D8C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D3D8C" w:rsidRPr="006F76C5" w:rsidRDefault="007D3D8C" w:rsidP="007D3D8C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szCs w:val="20"/>
          <w:lang w:val="bg-BG" w:eastAsia="x-none"/>
        </w:rPr>
      </w:pPr>
    </w:p>
    <w:p w:rsidR="007D3D8C" w:rsidRPr="006F76C5" w:rsidRDefault="007D3D8C" w:rsidP="007D3D8C">
      <w:pPr>
        <w:keepNext/>
        <w:tabs>
          <w:tab w:val="num" w:pos="-360"/>
        </w:tabs>
        <w:spacing w:after="0" w:line="240" w:lineRule="auto"/>
        <w:ind w:left="-240" w:right="-115"/>
        <w:jc w:val="both"/>
        <w:outlineLvl w:val="0"/>
        <w:rPr>
          <w:rFonts w:ascii="Arial" w:eastAsia="Times New Roman" w:hAnsi="Arial" w:cs="Arial"/>
          <w:sz w:val="24"/>
          <w:szCs w:val="20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Руководитель  делегации ______________   </w:t>
      </w:r>
      <w:r w:rsidRPr="006F76C5">
        <w:rPr>
          <w:rFonts w:ascii="Arial" w:eastAsia="Times New Roman" w:hAnsi="Arial" w:cs="Arial"/>
          <w:sz w:val="20"/>
          <w:szCs w:val="20"/>
          <w:lang w:val="bg-BG" w:eastAsia="ru-RU"/>
        </w:rPr>
        <w:t>(подпись)</w:t>
      </w:r>
      <w:r w:rsidRPr="006F76C5">
        <w:rPr>
          <w:rFonts w:ascii="Arial" w:eastAsia="Times New Roman" w:hAnsi="Arial" w:cs="Arial"/>
          <w:sz w:val="28"/>
          <w:szCs w:val="20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        “___” ________________  г.</w:t>
      </w:r>
    </w:p>
    <w:p w:rsidR="003F4C1C" w:rsidRPr="007D3D8C" w:rsidRDefault="007D3D8C" w:rsidP="007D3D8C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sectPr w:rsidR="003F4C1C" w:rsidRPr="007D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7AA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10632"/>
    <w:rsid w:val="00034190"/>
    <w:rsid w:val="00077876"/>
    <w:rsid w:val="00091916"/>
    <w:rsid w:val="000A48B0"/>
    <w:rsid w:val="000C6B3C"/>
    <w:rsid w:val="000E278D"/>
    <w:rsid w:val="0010537C"/>
    <w:rsid w:val="00126C48"/>
    <w:rsid w:val="00150F79"/>
    <w:rsid w:val="00160EF4"/>
    <w:rsid w:val="00165CAB"/>
    <w:rsid w:val="0017058A"/>
    <w:rsid w:val="00192E79"/>
    <w:rsid w:val="001A5745"/>
    <w:rsid w:val="001C00ED"/>
    <w:rsid w:val="001D5318"/>
    <w:rsid w:val="001F1C6D"/>
    <w:rsid w:val="00206E07"/>
    <w:rsid w:val="00242AB9"/>
    <w:rsid w:val="002657F3"/>
    <w:rsid w:val="00266EE5"/>
    <w:rsid w:val="002E4D96"/>
    <w:rsid w:val="002F2AC3"/>
    <w:rsid w:val="002F3C5E"/>
    <w:rsid w:val="003471E7"/>
    <w:rsid w:val="003921EC"/>
    <w:rsid w:val="003A22C2"/>
    <w:rsid w:val="003A43BD"/>
    <w:rsid w:val="003C3D2C"/>
    <w:rsid w:val="003C6090"/>
    <w:rsid w:val="003F4C1C"/>
    <w:rsid w:val="004325F8"/>
    <w:rsid w:val="0047497E"/>
    <w:rsid w:val="004959D8"/>
    <w:rsid w:val="004A660A"/>
    <w:rsid w:val="004B5EDD"/>
    <w:rsid w:val="004C084D"/>
    <w:rsid w:val="004C11B6"/>
    <w:rsid w:val="004F15CE"/>
    <w:rsid w:val="00501F88"/>
    <w:rsid w:val="005463D7"/>
    <w:rsid w:val="005861C3"/>
    <w:rsid w:val="005A1015"/>
    <w:rsid w:val="005B7947"/>
    <w:rsid w:val="006032C0"/>
    <w:rsid w:val="00631245"/>
    <w:rsid w:val="0068477C"/>
    <w:rsid w:val="006E1A06"/>
    <w:rsid w:val="006E30DB"/>
    <w:rsid w:val="006F76C5"/>
    <w:rsid w:val="00712808"/>
    <w:rsid w:val="00735728"/>
    <w:rsid w:val="00745578"/>
    <w:rsid w:val="00770595"/>
    <w:rsid w:val="0077069B"/>
    <w:rsid w:val="007724E1"/>
    <w:rsid w:val="00795968"/>
    <w:rsid w:val="007B112F"/>
    <w:rsid w:val="007C0DED"/>
    <w:rsid w:val="007D3D8C"/>
    <w:rsid w:val="00802BE4"/>
    <w:rsid w:val="008230E1"/>
    <w:rsid w:val="00867B01"/>
    <w:rsid w:val="008710C4"/>
    <w:rsid w:val="0089626A"/>
    <w:rsid w:val="00910DB3"/>
    <w:rsid w:val="00933365"/>
    <w:rsid w:val="00942BF1"/>
    <w:rsid w:val="00947D78"/>
    <w:rsid w:val="00951406"/>
    <w:rsid w:val="00952936"/>
    <w:rsid w:val="00971E2F"/>
    <w:rsid w:val="009906B2"/>
    <w:rsid w:val="00994ECC"/>
    <w:rsid w:val="009A3FF8"/>
    <w:rsid w:val="009A5458"/>
    <w:rsid w:val="009D7475"/>
    <w:rsid w:val="009E3B2C"/>
    <w:rsid w:val="009E664F"/>
    <w:rsid w:val="009F414D"/>
    <w:rsid w:val="00A10F83"/>
    <w:rsid w:val="00A145A7"/>
    <w:rsid w:val="00A3272D"/>
    <w:rsid w:val="00A34974"/>
    <w:rsid w:val="00A532F8"/>
    <w:rsid w:val="00A96120"/>
    <w:rsid w:val="00AA38C2"/>
    <w:rsid w:val="00AA70C4"/>
    <w:rsid w:val="00AC2711"/>
    <w:rsid w:val="00B44948"/>
    <w:rsid w:val="00B45727"/>
    <w:rsid w:val="00B5604D"/>
    <w:rsid w:val="00B67481"/>
    <w:rsid w:val="00BB2E99"/>
    <w:rsid w:val="00BB7813"/>
    <w:rsid w:val="00BD0AE7"/>
    <w:rsid w:val="00BE1906"/>
    <w:rsid w:val="00BF1DE0"/>
    <w:rsid w:val="00BF4C49"/>
    <w:rsid w:val="00BF7E65"/>
    <w:rsid w:val="00C01E4C"/>
    <w:rsid w:val="00C03F73"/>
    <w:rsid w:val="00C06A9E"/>
    <w:rsid w:val="00C10453"/>
    <w:rsid w:val="00C11BFE"/>
    <w:rsid w:val="00C31B36"/>
    <w:rsid w:val="00C62427"/>
    <w:rsid w:val="00C768AE"/>
    <w:rsid w:val="00CB0D81"/>
    <w:rsid w:val="00CB5647"/>
    <w:rsid w:val="00CC4529"/>
    <w:rsid w:val="00CC4D18"/>
    <w:rsid w:val="00CE75F7"/>
    <w:rsid w:val="00D33A4D"/>
    <w:rsid w:val="00D7642E"/>
    <w:rsid w:val="00DB0616"/>
    <w:rsid w:val="00DD148C"/>
    <w:rsid w:val="00DF0BC4"/>
    <w:rsid w:val="00E05D0B"/>
    <w:rsid w:val="00E4098C"/>
    <w:rsid w:val="00E451D2"/>
    <w:rsid w:val="00E54C2D"/>
    <w:rsid w:val="00E821E7"/>
    <w:rsid w:val="00EB5E22"/>
    <w:rsid w:val="00EB5E73"/>
    <w:rsid w:val="00EC6E71"/>
    <w:rsid w:val="00ED3F6C"/>
    <w:rsid w:val="00EF00E5"/>
    <w:rsid w:val="00EF3E45"/>
    <w:rsid w:val="00F57FA7"/>
    <w:rsid w:val="00F60B85"/>
    <w:rsid w:val="00F934DD"/>
    <w:rsid w:val="00F94766"/>
    <w:rsid w:val="00FC5E16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113</cp:revision>
  <dcterms:created xsi:type="dcterms:W3CDTF">2016-02-08T07:27:00Z</dcterms:created>
  <dcterms:modified xsi:type="dcterms:W3CDTF">2024-11-04T08:38:00Z</dcterms:modified>
</cp:coreProperties>
</file>